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AE" w:rsidRDefault="00C139AE" w:rsidP="00C139AE">
      <w:pPr>
        <w:jc w:val="center"/>
        <w:rPr>
          <w:sz w:val="12"/>
        </w:rPr>
      </w:pPr>
      <w:r>
        <w:rPr>
          <w:noProof/>
          <w:lang w:val="lv-LV" w:eastAsia="lv-LV"/>
        </w:rPr>
        <w:drawing>
          <wp:inline distT="0" distB="0" distL="0" distR="0" wp14:anchorId="5313D8E4" wp14:editId="3B747540">
            <wp:extent cx="647700" cy="74295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AE" w:rsidRDefault="00C139AE" w:rsidP="00C139A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LIEPĀJAS PILSĒTAS DOME</w:t>
      </w:r>
    </w:p>
    <w:p w:rsidR="00C139AE" w:rsidRDefault="00C139AE" w:rsidP="00C139A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LIEPĀJAS PIRMSSKOLAS IZGLĪTĪBAS IESTĀDE</w:t>
      </w:r>
    </w:p>
    <w:p w:rsidR="00C139AE" w:rsidRDefault="00C139AE" w:rsidP="00C139AE">
      <w:pPr>
        <w:pStyle w:val="Virsraksts1"/>
        <w:rPr>
          <w:rFonts w:ascii="Book Antiqua" w:hAnsi="Book Antiqua"/>
          <w:bCs/>
          <w:szCs w:val="24"/>
          <w:lang w:val="en-US"/>
        </w:rPr>
      </w:pPr>
      <w:r>
        <w:rPr>
          <w:rFonts w:ascii="Book Antiqua" w:hAnsi="Book Antiqua"/>
          <w:bCs/>
          <w:szCs w:val="24"/>
          <w:lang w:val="en-US"/>
        </w:rPr>
        <w:t>“GULBĪTIS”</w:t>
      </w:r>
    </w:p>
    <w:p w:rsidR="00C139AE" w:rsidRDefault="00C139AE" w:rsidP="00C139AE">
      <w:pPr>
        <w:pStyle w:val="Virsraksts1"/>
        <w:pBdr>
          <w:bottom w:val="single" w:sz="12" w:space="1" w:color="auto"/>
        </w:pBdr>
        <w:rPr>
          <w:b w:val="0"/>
          <w:bCs/>
          <w:sz w:val="22"/>
        </w:rPr>
      </w:pPr>
      <w:proofErr w:type="spellStart"/>
      <w:r>
        <w:rPr>
          <w:b w:val="0"/>
          <w:bCs/>
          <w:sz w:val="22"/>
        </w:rPr>
        <w:t>Reģ</w:t>
      </w:r>
      <w:proofErr w:type="spellEnd"/>
      <w:r>
        <w:rPr>
          <w:b w:val="0"/>
          <w:bCs/>
          <w:sz w:val="22"/>
        </w:rPr>
        <w:t>. Nr. 3001903347</w:t>
      </w:r>
    </w:p>
    <w:p w:rsidR="00C139AE" w:rsidRPr="003E6583" w:rsidRDefault="00C139AE" w:rsidP="00C139AE">
      <w:pPr>
        <w:rPr>
          <w:rFonts w:ascii="Bookman Old Style" w:hAnsi="Bookman Old Style"/>
          <w:noProof/>
          <w:sz w:val="18"/>
          <w:szCs w:val="18"/>
          <w:lang w:val="lv-LV"/>
        </w:rPr>
      </w:pPr>
      <w:r w:rsidRPr="003E6583">
        <w:rPr>
          <w:rFonts w:ascii="Bookman Old Style" w:hAnsi="Bookman Old Style"/>
          <w:noProof/>
          <w:sz w:val="18"/>
          <w:szCs w:val="18"/>
          <w:lang w:val="lv-LV"/>
        </w:rPr>
        <w:t>Evalda Rimbenieka iela 1, Liepāja, LV – 3401, tālr. 63423432, e-pasts: gulbitis@liepaja.edu.lv</w:t>
      </w:r>
    </w:p>
    <w:p w:rsidR="00C139AE" w:rsidRDefault="00C139AE" w:rsidP="00C139AE">
      <w:pPr>
        <w:spacing w:line="360" w:lineRule="auto"/>
        <w:rPr>
          <w:rFonts w:ascii="Bookman Old Style" w:hAnsi="Bookman Old Style"/>
          <w:b/>
          <w:noProof/>
          <w:lang w:val="lv-LV"/>
        </w:rPr>
      </w:pPr>
    </w:p>
    <w:p w:rsidR="00C139AE" w:rsidRPr="00776864" w:rsidRDefault="00C139AE" w:rsidP="00C139AE">
      <w:pPr>
        <w:spacing w:line="360" w:lineRule="auto"/>
        <w:jc w:val="center"/>
        <w:rPr>
          <w:rFonts w:ascii="Bookman Old Style" w:hAnsi="Bookman Old Style"/>
          <w:b/>
          <w:noProof/>
          <w:sz w:val="26"/>
          <w:szCs w:val="26"/>
          <w:lang w:val="lv-LV"/>
        </w:rPr>
      </w:pPr>
      <w:r>
        <w:rPr>
          <w:rFonts w:ascii="Bookman Old Style" w:hAnsi="Bookman Old Style"/>
          <w:b/>
          <w:noProof/>
          <w:sz w:val="26"/>
          <w:szCs w:val="26"/>
          <w:lang w:val="lv-LV"/>
        </w:rPr>
        <w:t>Dienas ritms 5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 xml:space="preserve"> </w:t>
      </w:r>
      <w:r>
        <w:rPr>
          <w:rFonts w:ascii="Bookman Old Style" w:hAnsi="Bookman Old Style"/>
          <w:b/>
          <w:noProof/>
          <w:sz w:val="26"/>
          <w:szCs w:val="26"/>
          <w:lang w:val="lv-LV"/>
        </w:rPr>
        <w:t>– 7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 xml:space="preserve"> gadīgiem bērniem </w:t>
      </w:r>
    </w:p>
    <w:p w:rsidR="00C139AE" w:rsidRPr="00776864" w:rsidRDefault="00C139AE" w:rsidP="00C139AE">
      <w:pPr>
        <w:spacing w:line="360" w:lineRule="auto"/>
        <w:jc w:val="center"/>
        <w:rPr>
          <w:rFonts w:ascii="Bookman Old Style" w:hAnsi="Bookman Old Style"/>
          <w:b/>
          <w:noProof/>
          <w:sz w:val="26"/>
          <w:szCs w:val="26"/>
          <w:lang w:val="lv-LV"/>
        </w:rPr>
      </w:pPr>
      <w:r>
        <w:rPr>
          <w:rFonts w:ascii="Bookman Old Style" w:hAnsi="Bookman Old Style"/>
          <w:b/>
          <w:noProof/>
          <w:sz w:val="26"/>
          <w:szCs w:val="26"/>
          <w:lang w:val="lv-LV"/>
        </w:rPr>
        <w:t>2020./2021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>.mācību gadam</w:t>
      </w:r>
    </w:p>
    <w:p w:rsidR="00C139AE" w:rsidRPr="00776864" w:rsidRDefault="00C139AE" w:rsidP="00C139AE">
      <w:pPr>
        <w:spacing w:line="360" w:lineRule="auto"/>
        <w:jc w:val="center"/>
        <w:rPr>
          <w:rFonts w:ascii="Bookman Old Style" w:hAnsi="Bookman Old Style"/>
          <w:b/>
          <w:noProof/>
          <w:sz w:val="22"/>
          <w:szCs w:val="22"/>
          <w:lang w:val="lv-LV"/>
        </w:rPr>
      </w:pPr>
      <w:r w:rsidRPr="00776864">
        <w:rPr>
          <w:rFonts w:ascii="Bookman Old Style" w:hAnsi="Bookman Old Style"/>
          <w:b/>
          <w:noProof/>
          <w:sz w:val="22"/>
          <w:szCs w:val="22"/>
          <w:lang w:val="lv-LV"/>
        </w:rPr>
        <w:t>(no 1.septembra līdz 31.maijam)</w:t>
      </w:r>
    </w:p>
    <w:p w:rsidR="00C139AE" w:rsidRPr="00776864" w:rsidRDefault="00C139AE" w:rsidP="00C139AE">
      <w:pPr>
        <w:spacing w:line="360" w:lineRule="auto"/>
        <w:ind w:right="707"/>
        <w:jc w:val="right"/>
        <w:rPr>
          <w:rFonts w:ascii="Bookman Old Style" w:hAnsi="Bookman Old Style"/>
          <w:b/>
          <w:noProof/>
          <w:sz w:val="14"/>
          <w:szCs w:val="14"/>
          <w:lang w:val="lv-LV"/>
        </w:rPr>
      </w:pPr>
    </w:p>
    <w:p w:rsidR="00C139AE" w:rsidRPr="00776864" w:rsidRDefault="00C139AE" w:rsidP="00C139AE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Izdots saskaņā</w:t>
      </w:r>
    </w:p>
    <w:p w:rsidR="00C139AE" w:rsidRDefault="00C139AE" w:rsidP="00C139AE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ar Ministru kabineta 2013.gada 17.septembra</w:t>
      </w:r>
      <w:r>
        <w:rPr>
          <w:rFonts w:ascii="Bookman Old Style" w:hAnsi="Bookman Old Style"/>
          <w:noProof/>
          <w:sz w:val="14"/>
          <w:szCs w:val="14"/>
          <w:lang w:val="lv-LV"/>
        </w:rPr>
        <w:t xml:space="preserve"> noteikumiem Nr. 890 </w:t>
      </w:r>
    </w:p>
    <w:p w:rsidR="00C139AE" w:rsidRPr="00776864" w:rsidRDefault="00C139AE" w:rsidP="00C139AE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>
        <w:rPr>
          <w:rFonts w:ascii="Bookman Old Style" w:hAnsi="Bookman Old Style"/>
          <w:noProof/>
          <w:sz w:val="14"/>
          <w:szCs w:val="14"/>
          <w:lang w:val="lv-LV"/>
        </w:rPr>
        <w:t>“</w:t>
      </w:r>
      <w:r w:rsidRPr="00776864">
        <w:rPr>
          <w:rFonts w:ascii="Bookman Old Style" w:hAnsi="Bookman Old Style"/>
          <w:noProof/>
          <w:sz w:val="14"/>
          <w:szCs w:val="14"/>
          <w:lang w:val="lv-LV"/>
        </w:rPr>
        <w:t>Higiēnas prasības bērnu uzraudzības pakalpojuma sniedzējiem</w:t>
      </w:r>
    </w:p>
    <w:p w:rsidR="00C139AE" w:rsidRPr="00776864" w:rsidRDefault="00C139AE" w:rsidP="00C139AE">
      <w:pPr>
        <w:spacing w:line="360" w:lineRule="auto"/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un izglītības iestādēm, kas īsteno pirmsskolas izglītības programmu”</w:t>
      </w:r>
    </w:p>
    <w:tbl>
      <w:tblPr>
        <w:tblpPr w:leftFromText="180" w:rightFromText="180" w:vertAnchor="text" w:horzAnchor="margin" w:tblpX="-289" w:tblpY="3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2"/>
      </w:tblGrid>
      <w:tr w:rsidR="00C139AE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4</w:t>
            </w:r>
            <w:r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.grupa</w:t>
            </w:r>
          </w:p>
          <w:p w:rsidR="00C139AE" w:rsidRDefault="00C139AE" w:rsidP="00BD50C6">
            <w:pPr>
              <w:spacing w:line="276" w:lineRule="auto"/>
              <w:jc w:val="center"/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(5 – 7</w:t>
            </w:r>
            <w:r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 xml:space="preserve"> gadīgi bērni)</w:t>
            </w:r>
          </w:p>
        </w:tc>
        <w:tc>
          <w:tcPr>
            <w:tcW w:w="7082" w:type="dxa"/>
            <w:vAlign w:val="center"/>
          </w:tcPr>
          <w:p w:rsidR="00C139AE" w:rsidRDefault="00C139AE" w:rsidP="00BD50C6">
            <w:pPr>
              <w:spacing w:line="276" w:lineRule="auto"/>
              <w:jc w:val="center"/>
            </w:pPr>
            <w:r w:rsidRPr="00776864"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  <w:t>Dienas gaitas aktivitātes</w:t>
            </w:r>
          </w:p>
        </w:tc>
      </w:tr>
      <w:tr w:rsidR="00C139AE" w:rsidRPr="00253828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203790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07:00 – 08:30</w:t>
            </w:r>
          </w:p>
        </w:tc>
        <w:tc>
          <w:tcPr>
            <w:tcW w:w="7082" w:type="dxa"/>
            <w:vAlign w:val="center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Bērnu sagaid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īšana, sarunas ar vecākiem,  rotaļdarbība,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individuālais darbs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ar bērniem, pedagogu speciālistu individuālais darbs, pulciņi, rīta vingrošana,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gatavošanās brokastīm.</w:t>
            </w:r>
          </w:p>
        </w:tc>
      </w:tr>
      <w:tr w:rsidR="00C139AE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08.30 – 09.00</w:t>
            </w:r>
          </w:p>
        </w:tc>
        <w:tc>
          <w:tcPr>
            <w:tcW w:w="7082" w:type="dxa"/>
            <w:vAlign w:val="center"/>
          </w:tcPr>
          <w:p w:rsidR="00C139AE" w:rsidRPr="007A233B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A233B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Brokastis, gatavošanās rotaļnodarbībām.</w:t>
            </w:r>
          </w:p>
        </w:tc>
      </w:tr>
      <w:tr w:rsidR="00C139AE" w:rsidRPr="00253828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09.00 – 12.25</w:t>
            </w:r>
          </w:p>
        </w:tc>
        <w:tc>
          <w:tcPr>
            <w:tcW w:w="7082" w:type="dxa"/>
            <w:vAlign w:val="center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Pedagogu organizētas rotaļnodarbības telpās un āra vidē,  pedagogu speciālistu individuālais darbs, bērnu patstāvīgā rotaļdarbība, kustību rotaļas, tematiskie pasākumi, pastaiga*.</w:t>
            </w:r>
          </w:p>
        </w:tc>
      </w:tr>
      <w:tr w:rsidR="00C139AE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12.25 – 12.4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  <w:vAlign w:val="center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Atgriešanās no pastaigas, gatavošanās pusdienām.</w:t>
            </w:r>
          </w:p>
        </w:tc>
      </w:tr>
      <w:tr w:rsidR="00C139AE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12.4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 – 13.00</w:t>
            </w:r>
          </w:p>
        </w:tc>
        <w:tc>
          <w:tcPr>
            <w:tcW w:w="7082" w:type="dxa"/>
            <w:vAlign w:val="center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Pusdienas,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higiēnas procedūras, gatavošanās dienas miegam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.</w:t>
            </w:r>
          </w:p>
        </w:tc>
      </w:tr>
      <w:tr w:rsidR="00C139AE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13.00 – 15.00</w:t>
            </w:r>
          </w:p>
        </w:tc>
        <w:tc>
          <w:tcPr>
            <w:tcW w:w="7082" w:type="dxa"/>
            <w:vAlign w:val="center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Dienas miegs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.</w:t>
            </w:r>
          </w:p>
        </w:tc>
      </w:tr>
      <w:tr w:rsidR="00C139AE" w:rsidRPr="00253828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15.00 – 15.5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C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e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lšanās,  higiēnas procedūras, pedagogu organizētas rotaļnodarbības,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bērnu patstāvīgā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rotaļ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darbība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individuālais darbs a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r bērniem, pedagogu speciālistu individuālais darbs,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pulciņi,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gatavošanās launagam.</w:t>
            </w:r>
          </w:p>
        </w:tc>
      </w:tr>
      <w:tr w:rsidR="00C139AE" w:rsidTr="00BD50C6">
        <w:trPr>
          <w:trHeight w:val="420"/>
        </w:trPr>
        <w:tc>
          <w:tcPr>
            <w:tcW w:w="1985" w:type="dxa"/>
            <w:vAlign w:val="center"/>
          </w:tcPr>
          <w:p w:rsidR="00C139AE" w:rsidRPr="00203790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15.50 – 16.1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  <w:vAlign w:val="center"/>
          </w:tcPr>
          <w:p w:rsidR="00C139AE" w:rsidRPr="00776864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Launags.</w:t>
            </w:r>
          </w:p>
        </w:tc>
      </w:tr>
      <w:tr w:rsidR="00C139AE" w:rsidRPr="00253828" w:rsidTr="00BD50C6">
        <w:trPr>
          <w:trHeight w:val="420"/>
        </w:trPr>
        <w:tc>
          <w:tcPr>
            <w:tcW w:w="1985" w:type="dxa"/>
            <w:vAlign w:val="center"/>
          </w:tcPr>
          <w:p w:rsidR="00C139AE" w:rsidRPr="003B266B" w:rsidRDefault="00C139AE" w:rsidP="00BD50C6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3B266B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16:10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– 19:00</w:t>
            </w:r>
          </w:p>
        </w:tc>
        <w:tc>
          <w:tcPr>
            <w:tcW w:w="7082" w:type="dxa"/>
            <w:vAlign w:val="center"/>
          </w:tcPr>
          <w:p w:rsidR="00C139AE" w:rsidRPr="003B266B" w:rsidRDefault="00C139AE" w:rsidP="00BD50C6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18"/>
                <w:szCs w:val="18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Pedagogu organizētas rotaļnodarbības, bērnu patstāvīgā rotaļdarbība,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individuālais darbs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ar bērniem, pedagogu speciālistu individuālais darbs, pulciņi, tematiskie pasākumi, pastaiga*, sarunas ar vecākiem.</w:t>
            </w:r>
          </w:p>
        </w:tc>
      </w:tr>
    </w:tbl>
    <w:p w:rsidR="00C139AE" w:rsidRDefault="00C139AE" w:rsidP="00C139AE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C139AE" w:rsidRDefault="00C139AE" w:rsidP="00C139AE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C139AE" w:rsidRDefault="00C139AE" w:rsidP="00C139AE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* - P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astaiga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un/vai 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rotaļnodarbības 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>āra vidē tiek organizēta</w:t>
      </w:r>
      <w:r>
        <w:rPr>
          <w:rFonts w:ascii="Bookman Old Style" w:hAnsi="Bookman Old Style"/>
          <w:noProof/>
          <w:sz w:val="20"/>
          <w:szCs w:val="20"/>
          <w:lang w:val="lv-LV"/>
        </w:rPr>
        <w:t>s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 ne mazāk kā 1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,5 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 xml:space="preserve">stundu </w:t>
      </w:r>
      <w:r>
        <w:rPr>
          <w:rFonts w:ascii="Bookman Old Style" w:hAnsi="Bookman Old Style"/>
          <w:noProof/>
          <w:sz w:val="20"/>
          <w:szCs w:val="20"/>
          <w:lang w:val="lv-LV"/>
        </w:rPr>
        <w:t>rīta un pēcpusdienas cēlienā atbilstoši laika a</w:t>
      </w:r>
      <w:r w:rsidRPr="000936E8">
        <w:rPr>
          <w:rFonts w:ascii="Bookman Old Style" w:hAnsi="Bookman Old Style"/>
          <w:noProof/>
          <w:sz w:val="20"/>
          <w:szCs w:val="20"/>
          <w:lang w:val="lv-LV"/>
        </w:rPr>
        <w:t>pstākļiem.</w:t>
      </w:r>
    </w:p>
    <w:p w:rsidR="00C139AE" w:rsidRDefault="00C139AE" w:rsidP="00C139AE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C139AE" w:rsidRDefault="00C139AE" w:rsidP="00C139AE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2020.gada 31.augustā</w:t>
      </w:r>
    </w:p>
    <w:p w:rsidR="00C139AE" w:rsidRDefault="00C139AE" w:rsidP="00C139AE">
      <w:pPr>
        <w:spacing w:line="360" w:lineRule="auto"/>
        <w:rPr>
          <w:rFonts w:ascii="Bookman Old Style" w:hAnsi="Bookman Old Style"/>
          <w:noProof/>
          <w:sz w:val="20"/>
          <w:szCs w:val="20"/>
          <w:lang w:val="lv-LV"/>
        </w:rPr>
      </w:pPr>
    </w:p>
    <w:p w:rsidR="00C139AE" w:rsidRPr="00E86637" w:rsidRDefault="00C139AE" w:rsidP="00C139AE">
      <w:pPr>
        <w:spacing w:line="360" w:lineRule="auto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V</w:t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>adītāja</w:t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ab/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ab/>
        <w:t xml:space="preserve">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   </w:t>
      </w:r>
      <w:r>
        <w:rPr>
          <w:rFonts w:ascii="Bookman Old Style" w:hAnsi="Bookman Old Style"/>
          <w:noProof/>
          <w:sz w:val="20"/>
          <w:szCs w:val="20"/>
          <w:lang w:val="lv-LV"/>
        </w:rPr>
        <w:tab/>
      </w:r>
      <w:r>
        <w:rPr>
          <w:rFonts w:ascii="Bookman Old Style" w:hAnsi="Bookman Old Style"/>
          <w:noProof/>
          <w:sz w:val="20"/>
          <w:szCs w:val="20"/>
          <w:lang w:val="lv-LV"/>
        </w:rPr>
        <w:tab/>
      </w:r>
      <w:r>
        <w:rPr>
          <w:rFonts w:ascii="Bookman Old Style" w:hAnsi="Bookman Old Style"/>
          <w:noProof/>
          <w:sz w:val="20"/>
          <w:szCs w:val="20"/>
          <w:lang w:val="lv-LV"/>
        </w:rPr>
        <w:tab/>
        <w:t xml:space="preserve">                                  Tatjana Trofimova</w:t>
      </w:r>
    </w:p>
    <w:p w:rsidR="00935040" w:rsidRDefault="00935040">
      <w:bookmarkStart w:id="0" w:name="_GoBack"/>
      <w:bookmarkEnd w:id="0"/>
    </w:p>
    <w:sectPr w:rsidR="00935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E"/>
    <w:rsid w:val="00935040"/>
    <w:rsid w:val="00C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7F33-DA79-4248-8976-64659C69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C139AE"/>
    <w:pPr>
      <w:keepNext/>
      <w:jc w:val="center"/>
      <w:outlineLvl w:val="0"/>
    </w:pPr>
    <w:rPr>
      <w:rFonts w:ascii="Bookman Old Style" w:hAnsi="Bookman Old Style"/>
      <w:b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39AE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Gulbītis - 09</dc:creator>
  <cp:keywords/>
  <dc:description/>
  <cp:lastModifiedBy>Gulbītis - 09</cp:lastModifiedBy>
  <cp:revision>1</cp:revision>
  <dcterms:created xsi:type="dcterms:W3CDTF">2020-09-02T12:46:00Z</dcterms:created>
  <dcterms:modified xsi:type="dcterms:W3CDTF">2020-09-02T12:47:00Z</dcterms:modified>
</cp:coreProperties>
</file>